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9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Ms. </w:t>
      </w:r>
      <w:proofErr w:type="spellStart"/>
      <w:r>
        <w:rPr>
          <w:rFonts w:ascii="Comic Sans MS" w:hAnsi="Comic Sans MS"/>
          <w:sz w:val="24"/>
          <w:szCs w:val="24"/>
        </w:rPr>
        <w:t>Centonze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Period:</w:t>
      </w:r>
    </w:p>
    <w:p w:rsidR="006C621C" w:rsidRDefault="006C621C" w:rsidP="006C621C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American Revolution Review Sheet #3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Directions: </w:t>
      </w:r>
      <w:r>
        <w:rPr>
          <w:rFonts w:ascii="Comic Sans MS" w:hAnsi="Comic Sans MS"/>
          <w:sz w:val="24"/>
          <w:szCs w:val="24"/>
        </w:rPr>
        <w:t>Answer the following questions in complete sentences on a separate sheet of paper.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two reasons why the government taxes people.</w:t>
      </w:r>
    </w:p>
    <w:p w:rsidR="006C621C" w:rsidRDefault="006C621C" w:rsidP="006C621C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we talk about representation, how did King George and the colonists disagree?</w:t>
      </w:r>
    </w:p>
    <w:p w:rsidR="006C621C" w:rsidRP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Townshend Acts? What was the tax money used for?</w:t>
      </w:r>
    </w:p>
    <w:p w:rsidR="006C621C" w:rsidRP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“Writs of Assistance”.</w:t>
      </w:r>
    </w:p>
    <w:p w:rsidR="006C621C" w:rsidRP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“Massacre”.</w:t>
      </w:r>
    </w:p>
    <w:p w:rsidR="006C621C" w:rsidRP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three reasons why the Boston Massacre was really not a massacre.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Sam Adams call it a “Massacre”?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John Adams do?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job of the Committees of Correspondence?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problem did the East India Company have?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deal did the East India Company make with Parliament?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John Hancock? Why was he afraid?</w:t>
      </w:r>
    </w:p>
    <w:p w:rsid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Sam Adams say about the tax on tea?</w:t>
      </w:r>
    </w:p>
    <w:p w:rsidR="006C621C" w:rsidRP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Boston Tea Party.</w:t>
      </w:r>
    </w:p>
    <w:p w:rsidR="006C621C" w:rsidRPr="006C621C" w:rsidRDefault="006C621C" w:rsidP="006C621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Parliament said that if anything happened to the tea, who would be blamed?</w:t>
      </w:r>
    </w:p>
    <w:p w:rsidR="006C621C" w:rsidRPr="006C621C" w:rsidRDefault="006C621C" w:rsidP="006C621C">
      <w:pPr>
        <w:pStyle w:val="NoSpacing"/>
        <w:rPr>
          <w:rFonts w:ascii="Comic Sans MS" w:hAnsi="Comic Sans MS"/>
          <w:sz w:val="24"/>
          <w:szCs w:val="24"/>
        </w:rPr>
      </w:pPr>
    </w:p>
    <w:p w:rsidR="006C621C" w:rsidRPr="006C621C" w:rsidRDefault="006C621C" w:rsidP="006C62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first, how did most Americans feel about the Tea Party?</w:t>
      </w:r>
      <w:bookmarkStart w:id="0" w:name="_GoBack"/>
      <w:bookmarkEnd w:id="0"/>
    </w:p>
    <w:sectPr w:rsidR="006C621C" w:rsidRPr="006C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C89"/>
    <w:multiLevelType w:val="hybridMultilevel"/>
    <w:tmpl w:val="53D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1C"/>
    <w:rsid w:val="004A399C"/>
    <w:rsid w:val="006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1</cp:revision>
  <dcterms:created xsi:type="dcterms:W3CDTF">2013-01-30T12:35:00Z</dcterms:created>
  <dcterms:modified xsi:type="dcterms:W3CDTF">2013-01-30T12:44:00Z</dcterms:modified>
</cp:coreProperties>
</file>